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F" w:rsidRPr="002F114F" w:rsidRDefault="00900378" w:rsidP="002F114F">
      <w:pPr>
        <w:pStyle w:val="a3"/>
        <w:numPr>
          <w:ilvl w:val="0"/>
          <w:numId w:val="7"/>
        </w:numPr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14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F114F">
        <w:rPr>
          <w:rFonts w:ascii="Times New Roman" w:hAnsi="Times New Roman" w:cs="Times New Roman"/>
          <w:sz w:val="24"/>
          <w:szCs w:val="24"/>
        </w:rPr>
        <w:t xml:space="preserve"> Нормативно закреплена обязанность аптек </w:t>
      </w:r>
      <w:proofErr w:type="gramStart"/>
      <w:r w:rsidRPr="002F114F">
        <w:rPr>
          <w:rFonts w:ascii="Times New Roman" w:hAnsi="Times New Roman" w:cs="Times New Roman"/>
          <w:sz w:val="24"/>
          <w:szCs w:val="24"/>
        </w:rPr>
        <w:t>предоставлять</w:t>
      </w:r>
      <w:proofErr w:type="gramEnd"/>
      <w:r w:rsidRPr="002F114F">
        <w:rPr>
          <w:rFonts w:ascii="Times New Roman" w:hAnsi="Times New Roman" w:cs="Times New Roman"/>
          <w:sz w:val="24"/>
          <w:szCs w:val="24"/>
        </w:rPr>
        <w:t xml:space="preserve"> свободный доступ к актуальному реестру максимально разрешенных оптовых и розничных цен на ЖНВЛП в регионах без конкретного указания на порядок этого доступа. Достаточно ли предоставление программного доступа с использованием компьютера (ноутбука), позволяющего упростить поиск необходимого препарата с использованием фильтров по наименованию, производителю, дозировке, штрих-коду и другим параметрам?</w:t>
      </w:r>
    </w:p>
    <w:p w:rsidR="002F114F" w:rsidRDefault="00900378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378">
        <w:rPr>
          <w:rFonts w:ascii="Times New Roman" w:hAnsi="Times New Roman" w:cs="Times New Roman"/>
          <w:b/>
          <w:sz w:val="24"/>
          <w:szCs w:val="24"/>
        </w:rPr>
        <w:t>Ответ:</w:t>
      </w:r>
      <w:r w:rsidR="002F1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1F1D" w:rsidRPr="002F11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81F1D" w:rsidRPr="002F114F">
        <w:rPr>
          <w:rFonts w:ascii="Times New Roman" w:hAnsi="Times New Roman" w:cs="Times New Roman"/>
          <w:bCs/>
          <w:sz w:val="24"/>
          <w:szCs w:val="24"/>
        </w:rPr>
        <w:t>Правилам ведения государственного реестра предельных отпускных цен производителей на лекарственные препараты, включенные в перечень жизненно необходимых и важнейших лекарственных препаратов, утвержденным п</w:t>
      </w:r>
      <w:r w:rsidR="00102D6A" w:rsidRPr="002F114F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 w:rsidR="00081F1D" w:rsidRPr="002F114F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29 октября 2010 г. N 865</w:t>
      </w:r>
      <w:r w:rsidR="00081F1D" w:rsidRPr="002F114F">
        <w:rPr>
          <w:rFonts w:ascii="Times New Roman" w:hAnsi="Times New Roman" w:cs="Times New Roman"/>
          <w:bCs/>
          <w:sz w:val="24"/>
          <w:szCs w:val="24"/>
        </w:rPr>
        <w:br/>
        <w:t>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</w:r>
      <w:r w:rsidR="00102D6A" w:rsidRPr="002F11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D6A" w:rsidRPr="002F114F">
        <w:rPr>
          <w:rFonts w:ascii="Times New Roman" w:hAnsi="Times New Roman" w:cs="Times New Roman"/>
          <w:sz w:val="24"/>
          <w:szCs w:val="24"/>
        </w:rPr>
        <w:t>в аптечных организациях в доступной для всех заинтересованных лиц форме с учетом</w:t>
      </w:r>
      <w:proofErr w:type="gramEnd"/>
      <w:r w:rsidR="00102D6A" w:rsidRPr="002F114F">
        <w:rPr>
          <w:rFonts w:ascii="Times New Roman" w:hAnsi="Times New Roman" w:cs="Times New Roman"/>
          <w:sz w:val="24"/>
          <w:szCs w:val="24"/>
        </w:rPr>
        <w:t xml:space="preserve"> группировки по международным непатентованным наименованиям лекарственных препаратов размещается и</w:t>
      </w:r>
      <w:r w:rsidR="00687909" w:rsidRPr="002F114F">
        <w:rPr>
          <w:rFonts w:ascii="Times New Roman" w:hAnsi="Times New Roman" w:cs="Times New Roman"/>
          <w:sz w:val="24"/>
          <w:szCs w:val="24"/>
        </w:rPr>
        <w:t>нформация о зарегистрированных предельных отпускных ценах производителей на лекарственные препараты</w:t>
      </w:r>
      <w:r w:rsidR="00102D6A" w:rsidRPr="002F114F">
        <w:rPr>
          <w:rFonts w:ascii="Times New Roman" w:hAnsi="Times New Roman" w:cs="Times New Roman"/>
          <w:sz w:val="24"/>
          <w:szCs w:val="24"/>
        </w:rPr>
        <w:t xml:space="preserve">. Информацию можно </w:t>
      </w:r>
      <w:r w:rsidR="00687909" w:rsidRPr="002F114F">
        <w:rPr>
          <w:rFonts w:ascii="Times New Roman" w:hAnsi="Times New Roman" w:cs="Times New Roman"/>
          <w:sz w:val="24"/>
          <w:szCs w:val="24"/>
        </w:rPr>
        <w:t xml:space="preserve"> </w:t>
      </w:r>
      <w:r w:rsidR="00102D6A" w:rsidRPr="002F114F">
        <w:rPr>
          <w:rFonts w:ascii="Times New Roman" w:hAnsi="Times New Roman" w:cs="Times New Roman"/>
          <w:sz w:val="24"/>
          <w:szCs w:val="24"/>
        </w:rPr>
        <w:t>предоставлять любым способом.</w:t>
      </w:r>
    </w:p>
    <w:p w:rsidR="007142BB" w:rsidRPr="002F114F" w:rsidRDefault="00102D6A" w:rsidP="002F114F">
      <w:pPr>
        <w:pStyle w:val="a3"/>
        <w:numPr>
          <w:ilvl w:val="0"/>
          <w:numId w:val="7"/>
        </w:numPr>
        <w:spacing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4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2F114F">
        <w:rPr>
          <w:rFonts w:ascii="Times New Roman" w:hAnsi="Times New Roman" w:cs="Times New Roman"/>
          <w:sz w:val="24"/>
          <w:szCs w:val="24"/>
        </w:rPr>
        <w:t xml:space="preserve"> Прошу указать нормативный правовой акт, прямо запрещающий заведующим аптеками осуществлять розничную торговлю лекарственными препаратами.</w:t>
      </w:r>
    </w:p>
    <w:p w:rsidR="009E2957" w:rsidRDefault="00102D6A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42BB">
        <w:rPr>
          <w:rFonts w:ascii="Times New Roman" w:hAnsi="Times New Roman" w:cs="Times New Roman"/>
          <w:b/>
          <w:sz w:val="24"/>
          <w:szCs w:val="24"/>
        </w:rPr>
        <w:t>Ответ:</w:t>
      </w:r>
      <w:r w:rsidR="001C15A9" w:rsidRPr="00714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A9" w:rsidRPr="001C15A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1C15A9">
        <w:rPr>
          <w:rFonts w:ascii="Times New Roman" w:hAnsi="Times New Roman" w:cs="Times New Roman"/>
          <w:sz w:val="24"/>
          <w:szCs w:val="24"/>
        </w:rPr>
        <w:t xml:space="preserve">нормативного акта нет. </w:t>
      </w:r>
    </w:p>
    <w:p w:rsidR="00687909" w:rsidRDefault="001C15A9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</w:t>
      </w:r>
      <w:r w:rsidRPr="001C15A9">
        <w:rPr>
          <w:rFonts w:ascii="Times New Roman" w:hAnsi="Times New Roman" w:cs="Times New Roman"/>
          <w:sz w:val="24"/>
          <w:szCs w:val="24"/>
        </w:rPr>
        <w:t xml:space="preserve"> о лицензировани</w:t>
      </w:r>
      <w:r>
        <w:rPr>
          <w:rFonts w:ascii="Times New Roman" w:hAnsi="Times New Roman" w:cs="Times New Roman"/>
          <w:sz w:val="24"/>
          <w:szCs w:val="24"/>
        </w:rPr>
        <w:t>и фармацевтической деятельности, утвержденному</w:t>
      </w:r>
      <w:r w:rsidRPr="001C15A9">
        <w:rPr>
          <w:rFonts w:ascii="Times New Roman" w:hAnsi="Times New Roman" w:cs="Times New Roman"/>
          <w:sz w:val="24"/>
          <w:szCs w:val="24"/>
        </w:rPr>
        <w:t xml:space="preserve"> </w:t>
      </w:r>
      <w:r w:rsidRPr="007142B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постановлением</w:t>
      </w:r>
      <w:r w:rsidRPr="001C15A9">
        <w:rPr>
          <w:rFonts w:ascii="Times New Roman" w:hAnsi="Times New Roman" w:cs="Times New Roman"/>
          <w:sz w:val="24"/>
          <w:szCs w:val="24"/>
        </w:rPr>
        <w:t xml:space="preserve"> Правительства РФ от 22 декабря 2011 г. N </w:t>
      </w:r>
      <w:r w:rsidRPr="007142BB">
        <w:rPr>
          <w:rStyle w:val="a5"/>
          <w:rFonts w:ascii="Times New Roman" w:hAnsi="Times New Roman" w:cs="Times New Roman"/>
          <w:i w:val="0"/>
          <w:sz w:val="24"/>
          <w:szCs w:val="24"/>
        </w:rPr>
        <w:t>1081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04B6">
        <w:rPr>
          <w:rFonts w:ascii="Times New Roman" w:hAnsi="Times New Roman" w:cs="Times New Roman"/>
          <w:sz w:val="24"/>
          <w:szCs w:val="24"/>
        </w:rPr>
        <w:t>деятельность</w:t>
      </w:r>
      <w:r w:rsidRPr="007142BB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="000904B6" w:rsidRPr="000904B6">
        <w:rPr>
          <w:rFonts w:ascii="Times New Roman" w:hAnsi="Times New Roman" w:cs="Times New Roman"/>
          <w:sz w:val="24"/>
          <w:szCs w:val="24"/>
        </w:rPr>
        <w:t xml:space="preserve"> </w:t>
      </w:r>
      <w:r w:rsidR="000904B6" w:rsidRPr="007142BB">
        <w:rPr>
          <w:rFonts w:ascii="Times New Roman" w:hAnsi="Times New Roman" w:cs="Times New Roman"/>
          <w:sz w:val="24"/>
          <w:szCs w:val="24"/>
        </w:rPr>
        <w:t>для осуществления фармацевтической деятельности в сфере обращения лекарственных сре</w:t>
      </w:r>
      <w:proofErr w:type="gramStart"/>
      <w:r w:rsidR="000904B6" w:rsidRPr="007142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904B6" w:rsidRPr="007142BB">
        <w:rPr>
          <w:rFonts w:ascii="Times New Roman" w:hAnsi="Times New Roman" w:cs="Times New Roman"/>
          <w:sz w:val="24"/>
          <w:szCs w:val="24"/>
        </w:rPr>
        <w:t>я медицинского применения </w:t>
      </w:r>
      <w:r w:rsidR="000904B6">
        <w:rPr>
          <w:rFonts w:ascii="Times New Roman" w:hAnsi="Times New Roman" w:cs="Times New Roman"/>
          <w:sz w:val="24"/>
          <w:szCs w:val="24"/>
        </w:rPr>
        <w:t xml:space="preserve"> </w:t>
      </w:r>
      <w:r w:rsidRPr="000904B6">
        <w:rPr>
          <w:rFonts w:ascii="Times New Roman" w:hAnsi="Times New Roman" w:cs="Times New Roman"/>
          <w:i/>
          <w:sz w:val="24"/>
          <w:szCs w:val="24"/>
        </w:rPr>
        <w:t>непосредственно связана с розничной торговлей лекарств</w:t>
      </w:r>
      <w:r w:rsidR="000904B6">
        <w:rPr>
          <w:rFonts w:ascii="Times New Roman" w:hAnsi="Times New Roman" w:cs="Times New Roman"/>
          <w:i/>
          <w:sz w:val="24"/>
          <w:szCs w:val="24"/>
        </w:rPr>
        <w:t>енными препаратами, их отпуском.</w:t>
      </w:r>
      <w:r w:rsidRPr="007142BB">
        <w:rPr>
          <w:rFonts w:ascii="Times New Roman" w:hAnsi="Times New Roman" w:cs="Times New Roman"/>
          <w:sz w:val="24"/>
          <w:szCs w:val="24"/>
        </w:rPr>
        <w:t xml:space="preserve"> </w:t>
      </w:r>
      <w:r w:rsidR="000904B6">
        <w:rPr>
          <w:rFonts w:ascii="Times New Roman" w:hAnsi="Times New Roman" w:cs="Times New Roman"/>
          <w:sz w:val="24"/>
          <w:szCs w:val="24"/>
        </w:rPr>
        <w:t xml:space="preserve">У такого руководителя должно быть </w:t>
      </w:r>
      <w:r w:rsidRPr="007142BB">
        <w:rPr>
          <w:rFonts w:ascii="Times New Roman" w:hAnsi="Times New Roman" w:cs="Times New Roman"/>
          <w:sz w:val="24"/>
          <w:szCs w:val="24"/>
        </w:rPr>
        <w:t>высшее фармацевтическое образование и стаж работы по специальности не менее 3 лет либо среднее фармацевтическое образование и стаж работы по специальн</w:t>
      </w:r>
      <w:r w:rsidR="007142BB" w:rsidRPr="007142BB">
        <w:rPr>
          <w:rFonts w:ascii="Times New Roman" w:hAnsi="Times New Roman" w:cs="Times New Roman"/>
          <w:sz w:val="24"/>
          <w:szCs w:val="24"/>
        </w:rPr>
        <w:t>ости не менее 5 лет, сертификат специалиста.</w:t>
      </w:r>
    </w:p>
    <w:p w:rsidR="002F114F" w:rsidRDefault="00DE438E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09">
        <w:rPr>
          <w:rFonts w:ascii="Times New Roman" w:hAnsi="Times New Roman" w:cs="Times New Roman"/>
          <w:sz w:val="24"/>
          <w:szCs w:val="24"/>
        </w:rPr>
        <w:t xml:space="preserve"> </w:t>
      </w:r>
      <w:r w:rsidR="009E2957" w:rsidRPr="00687909">
        <w:rPr>
          <w:rFonts w:ascii="Times New Roman" w:hAnsi="Times New Roman" w:cs="Times New Roman"/>
          <w:sz w:val="24"/>
          <w:szCs w:val="24"/>
        </w:rPr>
        <w:t>Правила</w:t>
      </w:r>
      <w:r w:rsidRPr="00687909">
        <w:rPr>
          <w:rFonts w:ascii="Times New Roman" w:hAnsi="Times New Roman" w:cs="Times New Roman"/>
          <w:sz w:val="24"/>
          <w:szCs w:val="24"/>
        </w:rPr>
        <w:t xml:space="preserve">ми </w:t>
      </w:r>
      <w:r w:rsidR="009E2957" w:rsidRPr="00687909">
        <w:rPr>
          <w:rFonts w:ascii="Times New Roman" w:hAnsi="Times New Roman" w:cs="Times New Roman"/>
          <w:sz w:val="24"/>
          <w:szCs w:val="24"/>
        </w:rPr>
        <w:t>надлежащей аптечной практики лекарственных препара</w:t>
      </w:r>
      <w:r w:rsidRPr="00687909">
        <w:rPr>
          <w:rFonts w:ascii="Times New Roman" w:hAnsi="Times New Roman" w:cs="Times New Roman"/>
          <w:sz w:val="24"/>
          <w:szCs w:val="24"/>
        </w:rPr>
        <w:t>тов для медицинского применения, утвержденными</w:t>
      </w:r>
      <w:r w:rsidR="009E2957" w:rsidRPr="006879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/document/71582810/entry/0" w:history="1">
        <w:r w:rsidR="009E2957" w:rsidRPr="00687909">
          <w:rPr>
            <w:rStyle w:val="a5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приказом</w:t>
        </w:r>
      </w:hyperlink>
      <w:r w:rsidR="009E2957" w:rsidRPr="006879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E2957"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Министерства</w:t>
      </w:r>
      <w:r w:rsidR="009E2957" w:rsidRPr="00687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957"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здравоохранения</w:t>
      </w:r>
      <w:r w:rsidR="009E2957" w:rsidRPr="00687909">
        <w:rPr>
          <w:rFonts w:ascii="Times New Roman" w:hAnsi="Times New Roman" w:cs="Times New Roman"/>
          <w:sz w:val="24"/>
          <w:szCs w:val="24"/>
        </w:rPr>
        <w:t xml:space="preserve"> РФ от 31 августа 2016 г. N </w:t>
      </w:r>
      <w:r w:rsidR="009E2957"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647н</w:t>
      </w:r>
      <w:r w:rsidRPr="00687909">
        <w:rPr>
          <w:rFonts w:ascii="Times New Roman" w:hAnsi="Times New Roman" w:cs="Times New Roman"/>
          <w:sz w:val="24"/>
          <w:szCs w:val="24"/>
        </w:rPr>
        <w:t xml:space="preserve"> определены требования к</w:t>
      </w:r>
      <w:r w:rsidR="009E2957" w:rsidRPr="00687909">
        <w:rPr>
          <w:rFonts w:ascii="Times New Roman" w:hAnsi="Times New Roman" w:cs="Times New Roman"/>
          <w:sz w:val="24"/>
          <w:szCs w:val="24"/>
        </w:rPr>
        <w:t xml:space="preserve"> </w:t>
      </w:r>
      <w:r w:rsidRPr="00687909">
        <w:rPr>
          <w:rFonts w:ascii="Times New Roman" w:hAnsi="Times New Roman" w:cs="Times New Roman"/>
          <w:sz w:val="24"/>
          <w:szCs w:val="24"/>
        </w:rPr>
        <w:t>руководителю</w:t>
      </w:r>
      <w:r w:rsidR="009E2957" w:rsidRPr="00687909">
        <w:rPr>
          <w:rFonts w:ascii="Times New Roman" w:hAnsi="Times New Roman" w:cs="Times New Roman"/>
          <w:sz w:val="24"/>
          <w:szCs w:val="24"/>
        </w:rPr>
        <w:t xml:space="preserve"> субъекта розничной торговли</w:t>
      </w:r>
      <w:r w:rsidRPr="00687909">
        <w:rPr>
          <w:rFonts w:ascii="Times New Roman" w:hAnsi="Times New Roman" w:cs="Times New Roman"/>
          <w:sz w:val="24"/>
          <w:szCs w:val="24"/>
        </w:rPr>
        <w:t>.</w:t>
      </w:r>
      <w:r w:rsidR="000904B6" w:rsidRPr="00687909">
        <w:rPr>
          <w:rFonts w:ascii="Times New Roman" w:hAnsi="Times New Roman" w:cs="Times New Roman"/>
          <w:sz w:val="24"/>
          <w:szCs w:val="24"/>
        </w:rPr>
        <w:t xml:space="preserve"> В </w:t>
      </w:r>
      <w:r w:rsidR="000904B6" w:rsidRPr="00687909">
        <w:rPr>
          <w:rFonts w:ascii="Times New Roman" w:hAnsi="Times New Roman" w:cs="Times New Roman"/>
          <w:bCs/>
          <w:sz w:val="24"/>
          <w:szCs w:val="24"/>
        </w:rPr>
        <w:t xml:space="preserve">Перечне </w:t>
      </w:r>
      <w:r w:rsidRPr="00687909">
        <w:rPr>
          <w:rFonts w:ascii="Times New Roman" w:hAnsi="Times New Roman" w:cs="Times New Roman"/>
          <w:bCs/>
          <w:sz w:val="24"/>
          <w:szCs w:val="24"/>
        </w:rPr>
        <w:t>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</w:r>
      <w:r w:rsidR="000904B6" w:rsidRPr="00687909">
        <w:rPr>
          <w:rFonts w:ascii="Times New Roman" w:hAnsi="Times New Roman" w:cs="Times New Roman"/>
          <w:bCs/>
          <w:sz w:val="24"/>
          <w:szCs w:val="24"/>
        </w:rPr>
        <w:t>, утвержденном п</w:t>
      </w:r>
      <w:r w:rsidRPr="00687909">
        <w:rPr>
          <w:rFonts w:ascii="Times New Roman" w:hAnsi="Times New Roman" w:cs="Times New Roman"/>
          <w:bCs/>
          <w:sz w:val="24"/>
          <w:szCs w:val="24"/>
        </w:rPr>
        <w:t>риказ</w:t>
      </w:r>
      <w:r w:rsidR="000904B6" w:rsidRPr="00687909">
        <w:rPr>
          <w:rFonts w:ascii="Times New Roman" w:hAnsi="Times New Roman" w:cs="Times New Roman"/>
          <w:bCs/>
          <w:sz w:val="24"/>
          <w:szCs w:val="24"/>
        </w:rPr>
        <w:t>ом</w:t>
      </w:r>
      <w:r w:rsidRPr="00687909">
        <w:rPr>
          <w:rFonts w:ascii="Times New Roman" w:hAnsi="Times New Roman" w:cs="Times New Roman"/>
          <w:bCs/>
          <w:sz w:val="24"/>
          <w:szCs w:val="24"/>
        </w:rPr>
        <w:t xml:space="preserve"> Министерства здравоохранения РФ от 7 сентября 2016 г. N 681н</w:t>
      </w:r>
      <w:r w:rsidR="000904B6" w:rsidRPr="006879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904B6" w:rsidRPr="00687909">
        <w:rPr>
          <w:rFonts w:ascii="Times New Roman" w:hAnsi="Times New Roman" w:cs="Times New Roman"/>
          <w:bCs/>
          <w:sz w:val="24"/>
          <w:szCs w:val="24"/>
        </w:rPr>
        <w:t>указана должность директора (заведующего) аптечной организации.</w:t>
      </w:r>
    </w:p>
    <w:p w:rsidR="000904B6" w:rsidRPr="002F114F" w:rsidRDefault="000904B6" w:rsidP="002F114F">
      <w:pPr>
        <w:pStyle w:val="a3"/>
        <w:numPr>
          <w:ilvl w:val="0"/>
          <w:numId w:val="7"/>
        </w:numPr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14F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  <w:r w:rsidRPr="002F114F">
        <w:rPr>
          <w:rFonts w:ascii="Times New Roman" w:hAnsi="Times New Roman" w:cs="Times New Roman"/>
          <w:bCs/>
          <w:sz w:val="24"/>
          <w:szCs w:val="24"/>
        </w:rPr>
        <w:t>Кто должен подписывать требование – накладную структурного подразделения медицинской организации</w:t>
      </w:r>
      <w:r w:rsidRPr="002F114F">
        <w:rPr>
          <w:rFonts w:ascii="Times New Roman" w:hAnsi="Times New Roman" w:cs="Times New Roman"/>
          <w:sz w:val="24"/>
          <w:szCs w:val="24"/>
        </w:rPr>
        <w:t>?</w:t>
      </w:r>
    </w:p>
    <w:p w:rsidR="002F114F" w:rsidRDefault="000904B6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gramStart"/>
      <w:r w:rsidRPr="000904B6">
        <w:rPr>
          <w:rFonts w:ascii="Times New Roman" w:hAnsi="Times New Roman" w:cs="Times New Roman"/>
          <w:bCs/>
          <w:sz w:val="24"/>
          <w:szCs w:val="24"/>
        </w:rPr>
        <w:t>Согласно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4B6">
        <w:rPr>
          <w:rFonts w:ascii="Times New Roman" w:hAnsi="Times New Roman" w:cs="Times New Roman"/>
          <w:bCs/>
          <w:sz w:val="24"/>
          <w:szCs w:val="24"/>
        </w:rPr>
        <w:t>п.26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4B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0904B6">
        <w:rPr>
          <w:rFonts w:ascii="Times New Roman" w:hAnsi="Times New Roman" w:cs="Times New Roman"/>
          <w:sz w:val="24"/>
          <w:szCs w:val="24"/>
        </w:rPr>
        <w:t>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  <w:r w:rsidR="00687909">
        <w:rPr>
          <w:rFonts w:ascii="Times New Roman" w:hAnsi="Times New Roman" w:cs="Times New Roman"/>
          <w:sz w:val="24"/>
          <w:szCs w:val="24"/>
        </w:rPr>
        <w:t>, утв.</w:t>
      </w:r>
      <w:r w:rsidRPr="000904B6">
        <w:rPr>
          <w:rFonts w:ascii="Times New Roman" w:hAnsi="Times New Roman" w:cs="Times New Roman"/>
          <w:sz w:val="24"/>
          <w:szCs w:val="24"/>
        </w:rPr>
        <w:t xml:space="preserve"> </w:t>
      </w:r>
      <w:r w:rsidR="00687909">
        <w:rPr>
          <w:rStyle w:val="a5"/>
          <w:rFonts w:ascii="Times New Roman" w:hAnsi="Times New Roman" w:cs="Times New Roman"/>
          <w:i w:val="0"/>
          <w:sz w:val="24"/>
          <w:szCs w:val="24"/>
        </w:rPr>
        <w:t>п</w:t>
      </w:r>
      <w:r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риказ</w:t>
      </w:r>
      <w:r w:rsidR="00687909">
        <w:rPr>
          <w:rStyle w:val="a5"/>
          <w:rFonts w:ascii="Times New Roman" w:hAnsi="Times New Roman" w:cs="Times New Roman"/>
          <w:i w:val="0"/>
          <w:sz w:val="24"/>
          <w:szCs w:val="24"/>
        </w:rPr>
        <w:t>ом</w:t>
      </w:r>
      <w:r w:rsidRPr="00687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Министерства</w:t>
      </w:r>
      <w:r w:rsidRPr="00687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здравоохранения</w:t>
      </w:r>
      <w:r w:rsidRPr="00687909">
        <w:rPr>
          <w:rFonts w:ascii="Times New Roman" w:hAnsi="Times New Roman" w:cs="Times New Roman"/>
          <w:i/>
          <w:sz w:val="24"/>
          <w:szCs w:val="24"/>
        </w:rPr>
        <w:t xml:space="preserve"> РФ </w:t>
      </w:r>
      <w:r w:rsidRPr="00687909">
        <w:rPr>
          <w:rFonts w:ascii="Times New Roman" w:hAnsi="Times New Roman" w:cs="Times New Roman"/>
          <w:sz w:val="24"/>
          <w:szCs w:val="24"/>
        </w:rPr>
        <w:t xml:space="preserve">от 11 июля 2017 г. </w:t>
      </w:r>
      <w:r w:rsidRPr="00687909">
        <w:rPr>
          <w:rFonts w:ascii="Times New Roman" w:hAnsi="Times New Roman" w:cs="Times New Roman"/>
          <w:i/>
          <w:sz w:val="24"/>
          <w:szCs w:val="24"/>
        </w:rPr>
        <w:t>N </w:t>
      </w:r>
      <w:r w:rsidRPr="00687909">
        <w:rPr>
          <w:rStyle w:val="a5"/>
          <w:rFonts w:ascii="Times New Roman" w:hAnsi="Times New Roman" w:cs="Times New Roman"/>
          <w:i w:val="0"/>
          <w:sz w:val="24"/>
          <w:szCs w:val="24"/>
        </w:rPr>
        <w:t>403н</w:t>
      </w:r>
      <w:r w:rsidR="0068790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687909">
        <w:rPr>
          <w:rFonts w:ascii="Times New Roman" w:hAnsi="Times New Roman" w:cs="Times New Roman"/>
          <w:sz w:val="24"/>
          <w:szCs w:val="24"/>
        </w:rPr>
        <w:t>т</w:t>
      </w:r>
      <w:r w:rsidRPr="00687909">
        <w:rPr>
          <w:rFonts w:ascii="Times New Roman" w:hAnsi="Times New Roman" w:cs="Times New Roman"/>
          <w:sz w:val="24"/>
          <w:szCs w:val="24"/>
        </w:rPr>
        <w:t xml:space="preserve">ребование-накладная на отпуск лекарственных препаратов оформляется в соответствии с </w:t>
      </w:r>
      <w:hyperlink r:id="rId6" w:anchor="/document/12153254/entry/13000" w:history="1">
        <w:r w:rsidRPr="0068790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Инструкцией</w:t>
        </w:r>
      </w:hyperlink>
      <w:r w:rsidRPr="00687909">
        <w:rPr>
          <w:rFonts w:ascii="Times New Roman" w:hAnsi="Times New Roman" w:cs="Times New Roman"/>
          <w:sz w:val="24"/>
          <w:szCs w:val="24"/>
        </w:rPr>
        <w:t xml:space="preserve"> о порядке выписывания лекарственных препаратов и оформления рецептов и требований-накладных, утвержденной </w:t>
      </w:r>
      <w:hyperlink r:id="rId7" w:anchor="/document/12153254/entry/0" w:history="1">
        <w:r w:rsidRPr="0068790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687909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proofErr w:type="gramEnd"/>
      <w:r w:rsidRPr="00687909">
        <w:rPr>
          <w:rFonts w:ascii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</w:t>
      </w:r>
      <w:r w:rsidR="00687909">
        <w:rPr>
          <w:rFonts w:ascii="Times New Roman" w:hAnsi="Times New Roman" w:cs="Times New Roman"/>
          <w:sz w:val="24"/>
          <w:szCs w:val="24"/>
        </w:rPr>
        <w:t>ии от 12 февраля 2007 г. N 110 «</w:t>
      </w:r>
      <w:r w:rsidRPr="00687909">
        <w:rPr>
          <w:rFonts w:ascii="Times New Roman" w:hAnsi="Times New Roman" w:cs="Times New Roman"/>
          <w:sz w:val="24"/>
          <w:szCs w:val="24"/>
        </w:rPr>
        <w:t>О порядке назначения и выписывания лекарственных препаратов, изделий медицинского назначения и специализирован</w:t>
      </w:r>
      <w:r w:rsidR="00687909">
        <w:rPr>
          <w:rFonts w:ascii="Times New Roman" w:hAnsi="Times New Roman" w:cs="Times New Roman"/>
          <w:sz w:val="24"/>
          <w:szCs w:val="24"/>
        </w:rPr>
        <w:t>ных продуктов лечебного питания</w:t>
      </w:r>
      <w:r w:rsidR="00687909" w:rsidRPr="00687909">
        <w:rPr>
          <w:rFonts w:ascii="Times New Roman" w:hAnsi="Times New Roman" w:cs="Times New Roman"/>
          <w:sz w:val="24"/>
          <w:szCs w:val="24"/>
        </w:rPr>
        <w:t xml:space="preserve">». В соответствии с п. 3.2. </w:t>
      </w:r>
      <w:r w:rsidR="00687909">
        <w:rPr>
          <w:rFonts w:ascii="Times New Roman" w:hAnsi="Times New Roman" w:cs="Times New Roman"/>
          <w:sz w:val="24"/>
          <w:szCs w:val="24"/>
        </w:rPr>
        <w:t>Поряд</w:t>
      </w:r>
      <w:r w:rsidR="00687909" w:rsidRPr="00687909">
        <w:rPr>
          <w:rFonts w:ascii="Times New Roman" w:hAnsi="Times New Roman" w:cs="Times New Roman"/>
          <w:sz w:val="24"/>
          <w:szCs w:val="24"/>
        </w:rPr>
        <w:t>к</w:t>
      </w:r>
      <w:r w:rsidR="00687909">
        <w:rPr>
          <w:rFonts w:ascii="Times New Roman" w:hAnsi="Times New Roman" w:cs="Times New Roman"/>
          <w:sz w:val="24"/>
          <w:szCs w:val="24"/>
        </w:rPr>
        <w:t>а</w:t>
      </w:r>
      <w:r w:rsidR="00687909" w:rsidRPr="00687909">
        <w:rPr>
          <w:rFonts w:ascii="Times New Roman" w:hAnsi="Times New Roman" w:cs="Times New Roman"/>
          <w:sz w:val="24"/>
          <w:szCs w:val="24"/>
        </w:rPr>
        <w:t xml:space="preserve"> оформления требований-накладных в аптечную организацию на получение лекарственных препаратов для медицинских организаций </w:t>
      </w:r>
      <w:r w:rsidR="00687909">
        <w:rPr>
          <w:rFonts w:ascii="Times New Roman" w:hAnsi="Times New Roman" w:cs="Times New Roman"/>
          <w:sz w:val="24"/>
          <w:szCs w:val="24"/>
        </w:rPr>
        <w:t>т</w:t>
      </w:r>
      <w:r w:rsidR="00687909" w:rsidRPr="00687909">
        <w:rPr>
          <w:rFonts w:ascii="Times New Roman" w:hAnsi="Times New Roman" w:cs="Times New Roman"/>
          <w:sz w:val="24"/>
          <w:szCs w:val="24"/>
        </w:rPr>
        <w:t xml:space="preserve">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подписываются </w:t>
      </w:r>
      <w:r w:rsidR="00687909" w:rsidRPr="00687909">
        <w:rPr>
          <w:rFonts w:ascii="Times New Roman" w:hAnsi="Times New Roman" w:cs="Times New Roman"/>
          <w:sz w:val="24"/>
          <w:szCs w:val="24"/>
        </w:rPr>
        <w:lastRenderedPageBreak/>
        <w:t>руководителем соответствующего подразделения и оформляются штампом медицинской организации.</w:t>
      </w:r>
    </w:p>
    <w:p w:rsidR="002F114F" w:rsidRDefault="00687909" w:rsidP="000A5B74">
      <w:pPr>
        <w:pStyle w:val="a3"/>
        <w:numPr>
          <w:ilvl w:val="0"/>
          <w:numId w:val="7"/>
        </w:numPr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14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2F114F">
        <w:rPr>
          <w:rFonts w:ascii="Times New Roman" w:hAnsi="Times New Roman" w:cs="Times New Roman"/>
          <w:sz w:val="24"/>
          <w:szCs w:val="24"/>
        </w:rPr>
        <w:t>когда и куда нужно представлять аптекам уведомление об осуществляемой торговле медицинскими изделиями?</w:t>
      </w:r>
      <w:bookmarkStart w:id="0" w:name="_GoBack"/>
      <w:bookmarkEnd w:id="0"/>
    </w:p>
    <w:p w:rsidR="000A5B74" w:rsidRPr="00C70FD6" w:rsidRDefault="00B9605E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FD6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="000A5B74" w:rsidRPr="00C70FD6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26 декабря 2008 г. №294-ФЗ «О защите прав юридических лиц и индивидуальных предприн</w:t>
      </w:r>
      <w:r w:rsidR="000A5B74" w:rsidRPr="00C70FD6">
        <w:rPr>
          <w:rFonts w:ascii="Times New Roman" w:hAnsi="Times New Roman" w:cs="Times New Roman"/>
          <w:sz w:val="24"/>
          <w:szCs w:val="24"/>
        </w:rPr>
        <w:t>и</w:t>
      </w:r>
      <w:r w:rsidR="000A5B74" w:rsidRPr="00C70FD6">
        <w:rPr>
          <w:rFonts w:ascii="Times New Roman" w:hAnsi="Times New Roman" w:cs="Times New Roman"/>
          <w:sz w:val="24"/>
          <w:szCs w:val="24"/>
        </w:rPr>
        <w:t>мателей при осуществлении государственного контроля (надзора) и муниц</w:t>
      </w:r>
      <w:r w:rsidR="000A5B74" w:rsidRPr="00C70FD6">
        <w:rPr>
          <w:rFonts w:ascii="Times New Roman" w:hAnsi="Times New Roman" w:cs="Times New Roman"/>
          <w:sz w:val="24"/>
          <w:szCs w:val="24"/>
        </w:rPr>
        <w:t>и</w:t>
      </w:r>
      <w:r w:rsidR="000A5B74" w:rsidRPr="00C70FD6">
        <w:rPr>
          <w:rFonts w:ascii="Times New Roman" w:hAnsi="Times New Roman" w:cs="Times New Roman"/>
          <w:sz w:val="24"/>
          <w:szCs w:val="24"/>
        </w:rPr>
        <w:t>пального контроля» уведомление о начале осуществления отдельных видов предпринимательской деятельности представляется юридическим лицом, и</w:t>
      </w:r>
      <w:r w:rsidR="000A5B74" w:rsidRPr="00C70FD6">
        <w:rPr>
          <w:rFonts w:ascii="Times New Roman" w:hAnsi="Times New Roman" w:cs="Times New Roman"/>
          <w:sz w:val="24"/>
          <w:szCs w:val="24"/>
        </w:rPr>
        <w:t>н</w:t>
      </w:r>
      <w:r w:rsidR="000A5B74" w:rsidRPr="00C70FD6">
        <w:rPr>
          <w:rFonts w:ascii="Times New Roman" w:hAnsi="Times New Roman" w:cs="Times New Roman"/>
          <w:sz w:val="24"/>
          <w:szCs w:val="24"/>
        </w:rPr>
        <w:t>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</w:t>
      </w:r>
      <w:proofErr w:type="gramEnd"/>
      <w:r w:rsidR="000A5B74" w:rsidRPr="00C70FD6">
        <w:rPr>
          <w:rFonts w:ascii="Times New Roman" w:hAnsi="Times New Roman" w:cs="Times New Roman"/>
          <w:sz w:val="24"/>
          <w:szCs w:val="24"/>
        </w:rPr>
        <w:t xml:space="preserve"> фактического выполнения работ или пр</w:t>
      </w:r>
      <w:r w:rsidR="000A5B74" w:rsidRPr="00C70FD6">
        <w:rPr>
          <w:rFonts w:ascii="Times New Roman" w:hAnsi="Times New Roman" w:cs="Times New Roman"/>
          <w:sz w:val="24"/>
          <w:szCs w:val="24"/>
        </w:rPr>
        <w:t>е</w:t>
      </w:r>
      <w:r w:rsidR="000A5B74" w:rsidRPr="00C70FD6">
        <w:rPr>
          <w:rFonts w:ascii="Times New Roman" w:hAnsi="Times New Roman" w:cs="Times New Roman"/>
          <w:sz w:val="24"/>
          <w:szCs w:val="24"/>
        </w:rPr>
        <w:t>доставления услуг.</w:t>
      </w:r>
    </w:p>
    <w:p w:rsidR="00C70FD6" w:rsidRPr="00C70FD6" w:rsidRDefault="00C70FD6" w:rsidP="000A5B74">
      <w:pPr>
        <w:pStyle w:val="a8"/>
        <w:ind w:left="-284" w:firstLine="710"/>
        <w:jc w:val="both"/>
        <w:rPr>
          <w:rFonts w:ascii="Times New Roman" w:hAnsi="Times New Roman" w:cs="Times New Roman"/>
          <w:sz w:val="24"/>
          <w:szCs w:val="24"/>
          <w:shd w:val="clear" w:color="auto" w:fill="EAECEE"/>
        </w:rPr>
      </w:pPr>
      <w:r>
        <w:rPr>
          <w:rFonts w:ascii="Times New Roman" w:hAnsi="Times New Roman" w:cs="Times New Roman"/>
          <w:sz w:val="24"/>
          <w:szCs w:val="24"/>
        </w:rPr>
        <w:t xml:space="preserve">С 18 декабря </w:t>
      </w:r>
      <w:r w:rsidRPr="00C70FD6">
        <w:rPr>
          <w:rFonts w:ascii="Times New Roman" w:hAnsi="Times New Roman" w:cs="Times New Roman"/>
          <w:sz w:val="24"/>
          <w:szCs w:val="24"/>
        </w:rPr>
        <w:t>2014 г. субъектам Российской Федерации необходимо ув</w:t>
      </w:r>
      <w:r w:rsidRPr="00C70FD6">
        <w:rPr>
          <w:rFonts w:ascii="Times New Roman" w:hAnsi="Times New Roman" w:cs="Times New Roman"/>
          <w:sz w:val="24"/>
          <w:szCs w:val="24"/>
        </w:rPr>
        <w:t>е</w:t>
      </w:r>
      <w:r w:rsidRPr="00C70FD6">
        <w:rPr>
          <w:rFonts w:ascii="Times New Roman" w:hAnsi="Times New Roman" w:cs="Times New Roman"/>
          <w:sz w:val="24"/>
          <w:szCs w:val="24"/>
        </w:rPr>
        <w:t>домлять Федеральную службу по надзору в сфере здравоохранения о начале предпринимательской деятельности в сфере обращения медицинских изделий (за исключением проведения клинических испытаний медицинских и</w:t>
      </w:r>
      <w:r w:rsidRPr="00C70FD6">
        <w:rPr>
          <w:rFonts w:ascii="Times New Roman" w:hAnsi="Times New Roman" w:cs="Times New Roman"/>
          <w:sz w:val="24"/>
          <w:szCs w:val="24"/>
        </w:rPr>
        <w:t>з</w:t>
      </w:r>
      <w:r w:rsidRPr="00C70FD6">
        <w:rPr>
          <w:rFonts w:ascii="Times New Roman" w:hAnsi="Times New Roman" w:cs="Times New Roman"/>
          <w:sz w:val="24"/>
          <w:szCs w:val="24"/>
        </w:rPr>
        <w:t>делий, их производства, монтажа, наладки, применения, эксплуатации, в том числе технического обслуживания, а также ремонта).</w:t>
      </w:r>
    </w:p>
    <w:p w:rsidR="00C70FD6" w:rsidRPr="00C70FD6" w:rsidRDefault="00C70FD6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FD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16.07.2009 №584 «Об уведомительном порядке начала осуществления отдельных видов предпринимательской деятельности» (с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>. от 17.12.2014) определен пор</w:t>
      </w:r>
      <w:r w:rsidRPr="00C70FD6">
        <w:rPr>
          <w:rFonts w:ascii="Times New Roman" w:hAnsi="Times New Roman" w:cs="Times New Roman"/>
          <w:sz w:val="24"/>
          <w:szCs w:val="24"/>
        </w:rPr>
        <w:t>я</w:t>
      </w:r>
      <w:r w:rsidRPr="00C70FD6">
        <w:rPr>
          <w:rFonts w:ascii="Times New Roman" w:hAnsi="Times New Roman" w:cs="Times New Roman"/>
          <w:sz w:val="24"/>
          <w:szCs w:val="24"/>
        </w:rPr>
        <w:t>док регистрации уведомлений и установлены следующие виды деятельности в сфере обращения медицинских изделий, при начале осуществления кот</w:t>
      </w:r>
      <w:r w:rsidRPr="00C70FD6">
        <w:rPr>
          <w:rFonts w:ascii="Times New Roman" w:hAnsi="Times New Roman" w:cs="Times New Roman"/>
          <w:sz w:val="24"/>
          <w:szCs w:val="24"/>
        </w:rPr>
        <w:t>о</w:t>
      </w:r>
      <w:r w:rsidRPr="00C70FD6">
        <w:rPr>
          <w:rFonts w:ascii="Times New Roman" w:hAnsi="Times New Roman" w:cs="Times New Roman"/>
          <w:sz w:val="24"/>
          <w:szCs w:val="24"/>
        </w:rPr>
        <w:t xml:space="preserve">рых, необходимо направлять уведомление в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>:  технические испытания, токсикологические исследования, изготовление, ввоз на территорию Российской Федерации, хранение, транспортировку, реализацию, утил</w:t>
      </w:r>
      <w:r w:rsidRPr="00C70FD6">
        <w:rPr>
          <w:rFonts w:ascii="Times New Roman" w:hAnsi="Times New Roman" w:cs="Times New Roman"/>
          <w:sz w:val="24"/>
          <w:szCs w:val="24"/>
        </w:rPr>
        <w:t>и</w:t>
      </w:r>
      <w:r w:rsidRPr="00C70FD6">
        <w:rPr>
          <w:rFonts w:ascii="Times New Roman" w:hAnsi="Times New Roman" w:cs="Times New Roman"/>
          <w:sz w:val="24"/>
          <w:szCs w:val="24"/>
        </w:rPr>
        <w:t>зацию, уничтожение.</w:t>
      </w:r>
      <w:proofErr w:type="gramEnd"/>
    </w:p>
    <w:p w:rsidR="00C70FD6" w:rsidRPr="00C70FD6" w:rsidRDefault="00C70FD6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FD6">
        <w:rPr>
          <w:rFonts w:ascii="Times New Roman" w:hAnsi="Times New Roman" w:cs="Times New Roman"/>
          <w:sz w:val="24"/>
          <w:szCs w:val="24"/>
        </w:rPr>
        <w:t>Для регистрации уведомления о начале предпринимательской деятел</w:t>
      </w:r>
      <w:r w:rsidRPr="00C70FD6">
        <w:rPr>
          <w:rFonts w:ascii="Times New Roman" w:hAnsi="Times New Roman" w:cs="Times New Roman"/>
          <w:sz w:val="24"/>
          <w:szCs w:val="24"/>
        </w:rPr>
        <w:t>ь</w:t>
      </w:r>
      <w:r w:rsidRPr="00C70FD6">
        <w:rPr>
          <w:rFonts w:ascii="Times New Roman" w:hAnsi="Times New Roman" w:cs="Times New Roman"/>
          <w:sz w:val="24"/>
          <w:szCs w:val="24"/>
        </w:rPr>
        <w:t xml:space="preserve">ности субъектам обращения медицинских изделий необходимо представить в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 xml:space="preserve"> данный документ по форме, установленной приложением №2 к Постановлению, непосредственно или направить его заказным почт</w:t>
      </w:r>
      <w:r w:rsidRPr="00C70FD6">
        <w:rPr>
          <w:rFonts w:ascii="Times New Roman" w:hAnsi="Times New Roman" w:cs="Times New Roman"/>
          <w:sz w:val="24"/>
          <w:szCs w:val="24"/>
        </w:rPr>
        <w:t>о</w:t>
      </w:r>
      <w:r w:rsidRPr="00C70FD6">
        <w:rPr>
          <w:rFonts w:ascii="Times New Roman" w:hAnsi="Times New Roman" w:cs="Times New Roman"/>
          <w:sz w:val="24"/>
          <w:szCs w:val="24"/>
        </w:rPr>
        <w:t>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  <w:proofErr w:type="gramEnd"/>
      <w:r w:rsidRPr="00C70FD6">
        <w:rPr>
          <w:rFonts w:ascii="Times New Roman" w:hAnsi="Times New Roman" w:cs="Times New Roman"/>
          <w:sz w:val="24"/>
          <w:szCs w:val="24"/>
        </w:rPr>
        <w:t xml:space="preserve"> Уведомление представляется в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 xml:space="preserve"> в 2-х экзем</w:t>
      </w:r>
      <w:r w:rsidRPr="00C70FD6">
        <w:rPr>
          <w:rFonts w:ascii="Times New Roman" w:hAnsi="Times New Roman" w:cs="Times New Roman"/>
          <w:sz w:val="24"/>
          <w:szCs w:val="24"/>
        </w:rPr>
        <w:t>п</w:t>
      </w:r>
      <w:r w:rsidRPr="00C70FD6">
        <w:rPr>
          <w:rFonts w:ascii="Times New Roman" w:hAnsi="Times New Roman" w:cs="Times New Roman"/>
          <w:sz w:val="24"/>
          <w:szCs w:val="24"/>
        </w:rPr>
        <w:t xml:space="preserve">лярах. </w:t>
      </w:r>
    </w:p>
    <w:p w:rsidR="00C70FD6" w:rsidRPr="00C70FD6" w:rsidRDefault="00C70FD6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FD6">
        <w:rPr>
          <w:rFonts w:ascii="Times New Roman" w:hAnsi="Times New Roman" w:cs="Times New Roman"/>
          <w:sz w:val="24"/>
          <w:szCs w:val="24"/>
        </w:rPr>
        <w:t xml:space="preserve">Соответствующее информационное письмо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 xml:space="preserve"> от 22.12.2014 №01и-2051/14 «О принятии постановления Правительства Ро</w:t>
      </w:r>
      <w:r w:rsidRPr="00C70FD6">
        <w:rPr>
          <w:rFonts w:ascii="Times New Roman" w:hAnsi="Times New Roman" w:cs="Times New Roman"/>
          <w:sz w:val="24"/>
          <w:szCs w:val="24"/>
        </w:rPr>
        <w:t>с</w:t>
      </w:r>
      <w:r w:rsidRPr="00C70FD6">
        <w:rPr>
          <w:rFonts w:ascii="Times New Roman" w:hAnsi="Times New Roman" w:cs="Times New Roman"/>
          <w:sz w:val="24"/>
          <w:szCs w:val="24"/>
        </w:rPr>
        <w:t xml:space="preserve">сийской Федерации от 17.12.2014 №1385» размещено на сайте </w:t>
      </w:r>
      <w:hyperlink r:id="rId8" w:history="1">
        <w:r w:rsidRPr="00C7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0F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roszdravnadzor</w:t>
        </w:r>
        <w:proofErr w:type="spellEnd"/>
        <w:r w:rsidRPr="00C70F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70FD6">
        <w:rPr>
          <w:rFonts w:ascii="Times New Roman" w:hAnsi="Times New Roman" w:cs="Times New Roman"/>
          <w:sz w:val="24"/>
          <w:szCs w:val="24"/>
        </w:rPr>
        <w:t xml:space="preserve"> в разделе «Медицинские изделия» - «Регистрация м</w:t>
      </w:r>
      <w:r w:rsidRPr="00C70FD6">
        <w:rPr>
          <w:rFonts w:ascii="Times New Roman" w:hAnsi="Times New Roman" w:cs="Times New Roman"/>
          <w:sz w:val="24"/>
          <w:szCs w:val="24"/>
        </w:rPr>
        <w:t>е</w:t>
      </w:r>
      <w:r w:rsidRPr="00C70FD6">
        <w:rPr>
          <w:rFonts w:ascii="Times New Roman" w:hAnsi="Times New Roman" w:cs="Times New Roman"/>
          <w:sz w:val="24"/>
          <w:szCs w:val="24"/>
        </w:rPr>
        <w:t xml:space="preserve">дицинских изделий» - «Информационные письма». Также вся необходимая информация о предоставлении уведомления о начале предпринимательской деятельности субъектам обращения медицинских изделий размещена на сайте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 xml:space="preserve"> в разделе «Медицинские изделия» - «Уведомления о н</w:t>
      </w:r>
      <w:r w:rsidRPr="00C70FD6">
        <w:rPr>
          <w:rFonts w:ascii="Times New Roman" w:hAnsi="Times New Roman" w:cs="Times New Roman"/>
          <w:sz w:val="24"/>
          <w:szCs w:val="24"/>
        </w:rPr>
        <w:t>а</w:t>
      </w:r>
      <w:r w:rsidRPr="00C70FD6">
        <w:rPr>
          <w:rFonts w:ascii="Times New Roman" w:hAnsi="Times New Roman" w:cs="Times New Roman"/>
          <w:sz w:val="24"/>
          <w:szCs w:val="24"/>
        </w:rPr>
        <w:t>чале предпринимательской деятельности в сфере обращения медицинских изделий».</w:t>
      </w:r>
    </w:p>
    <w:p w:rsidR="00C70FD6" w:rsidRPr="00C70FD6" w:rsidRDefault="00C70FD6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FD6">
        <w:rPr>
          <w:rFonts w:ascii="Times New Roman" w:hAnsi="Times New Roman" w:cs="Times New Roman"/>
          <w:sz w:val="24"/>
          <w:szCs w:val="24"/>
        </w:rPr>
        <w:t>На организации, которые осуществляли деятельность в сфере обращ</w:t>
      </w:r>
      <w:r w:rsidRPr="00C70FD6">
        <w:rPr>
          <w:rFonts w:ascii="Times New Roman" w:hAnsi="Times New Roman" w:cs="Times New Roman"/>
          <w:sz w:val="24"/>
          <w:szCs w:val="24"/>
        </w:rPr>
        <w:t>е</w:t>
      </w:r>
      <w:r w:rsidRPr="00C70FD6">
        <w:rPr>
          <w:rFonts w:ascii="Times New Roman" w:hAnsi="Times New Roman" w:cs="Times New Roman"/>
          <w:sz w:val="24"/>
          <w:szCs w:val="24"/>
        </w:rPr>
        <w:t xml:space="preserve">ния медицинских изделий до 18.12.2014, требование о подаче уведомления не распространяется, однако такие организации вправе представить в </w:t>
      </w:r>
      <w:proofErr w:type="spellStart"/>
      <w:r w:rsidRPr="00C70FD6">
        <w:rPr>
          <w:rFonts w:ascii="Times New Roman" w:hAnsi="Times New Roman" w:cs="Times New Roman"/>
          <w:sz w:val="24"/>
          <w:szCs w:val="24"/>
        </w:rPr>
        <w:t>Росз</w:t>
      </w:r>
      <w:r w:rsidRPr="00C70FD6">
        <w:rPr>
          <w:rFonts w:ascii="Times New Roman" w:hAnsi="Times New Roman" w:cs="Times New Roman"/>
          <w:sz w:val="24"/>
          <w:szCs w:val="24"/>
        </w:rPr>
        <w:t>д</w:t>
      </w:r>
      <w:r w:rsidRPr="00C70FD6">
        <w:rPr>
          <w:rFonts w:ascii="Times New Roman" w:hAnsi="Times New Roman" w:cs="Times New Roman"/>
          <w:sz w:val="24"/>
          <w:szCs w:val="24"/>
        </w:rPr>
        <w:t>равнадзор</w:t>
      </w:r>
      <w:proofErr w:type="spellEnd"/>
      <w:r w:rsidRPr="00C70FD6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уведомление.</w:t>
      </w:r>
    </w:p>
    <w:p w:rsidR="00C70FD6" w:rsidRDefault="00C70FD6" w:rsidP="000A5B74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F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0F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FD6">
        <w:rPr>
          <w:rFonts w:ascii="Times New Roman" w:hAnsi="Times New Roman" w:cs="Times New Roman"/>
          <w:sz w:val="24"/>
          <w:szCs w:val="24"/>
        </w:rPr>
        <w:t xml:space="preserve"> если деятельность в сфере обращения медицинских изделий осуществлялась до 18.12.2014 и уведомление юридическим лицом, индив</w:t>
      </w:r>
      <w:r w:rsidRPr="00C70FD6">
        <w:rPr>
          <w:rFonts w:ascii="Times New Roman" w:hAnsi="Times New Roman" w:cs="Times New Roman"/>
          <w:sz w:val="24"/>
          <w:szCs w:val="24"/>
        </w:rPr>
        <w:t>и</w:t>
      </w:r>
      <w:r w:rsidRPr="00C70FD6">
        <w:rPr>
          <w:rFonts w:ascii="Times New Roman" w:hAnsi="Times New Roman" w:cs="Times New Roman"/>
          <w:sz w:val="24"/>
          <w:szCs w:val="24"/>
        </w:rPr>
        <w:t>дуальным предпринимателем в связи с этим не подавалось, то при открытии новых обособленных подразделений следует представить уведомление в соответствии с Памяткой для субъектов Российской Федерации о порядке ув</w:t>
      </w:r>
      <w:r w:rsidRPr="00C70FD6">
        <w:rPr>
          <w:rFonts w:ascii="Times New Roman" w:hAnsi="Times New Roman" w:cs="Times New Roman"/>
          <w:sz w:val="24"/>
          <w:szCs w:val="24"/>
        </w:rPr>
        <w:t>е</w:t>
      </w:r>
      <w:r w:rsidRPr="00C70FD6">
        <w:rPr>
          <w:rFonts w:ascii="Times New Roman" w:hAnsi="Times New Roman" w:cs="Times New Roman"/>
          <w:sz w:val="24"/>
          <w:szCs w:val="24"/>
        </w:rPr>
        <w:t>домления Федеральной службы по надзору в сфере здравоохранения о начале предпринимательской деятельности в сфере обращения медицинских изд</w:t>
      </w:r>
      <w:r w:rsidRPr="00C70FD6">
        <w:rPr>
          <w:rFonts w:ascii="Times New Roman" w:hAnsi="Times New Roman" w:cs="Times New Roman"/>
          <w:sz w:val="24"/>
          <w:szCs w:val="24"/>
        </w:rPr>
        <w:t>е</w:t>
      </w:r>
      <w:r w:rsidRPr="00C70FD6">
        <w:rPr>
          <w:rFonts w:ascii="Times New Roman" w:hAnsi="Times New Roman" w:cs="Times New Roman"/>
          <w:sz w:val="24"/>
          <w:szCs w:val="24"/>
        </w:rPr>
        <w:t>лий.</w:t>
      </w:r>
    </w:p>
    <w:p w:rsidR="002E15BC" w:rsidRPr="002E15BC" w:rsidRDefault="002E15BC" w:rsidP="002E15BC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</w:t>
      </w:r>
      <w:r w:rsidRPr="002E15BC">
        <w:rPr>
          <w:rFonts w:ascii="Times New Roman" w:hAnsi="Times New Roman" w:cs="Times New Roman"/>
          <w:sz w:val="24"/>
          <w:szCs w:val="24"/>
        </w:rPr>
        <w:t xml:space="preserve"> соответствии с частью 6 статьи 8 Федерального закона от 26.12.2008 № 294-ФЗ "О защите прав юридических лиц и индивидуальных предпринимателей при </w:t>
      </w:r>
      <w:r w:rsidRPr="002E15BC">
        <w:rPr>
          <w:rFonts w:ascii="Times New Roman" w:hAnsi="Times New Roman" w:cs="Times New Roman"/>
          <w:sz w:val="24"/>
          <w:szCs w:val="24"/>
        </w:rPr>
        <w:lastRenderedPageBreak/>
        <w:t>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2E15BC" w:rsidRPr="002E15BC" w:rsidRDefault="002E15BC" w:rsidP="002E15BC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5BC">
        <w:rPr>
          <w:rFonts w:ascii="Times New Roman" w:hAnsi="Times New Roman" w:cs="Times New Roman"/>
          <w:sz w:val="24"/>
          <w:szCs w:val="24"/>
        </w:rPr>
        <w:t>а) изменение места нахождения юридического лица и (или) места фактического осуществления деятельности;</w:t>
      </w:r>
    </w:p>
    <w:p w:rsidR="002E15BC" w:rsidRPr="002E15BC" w:rsidRDefault="002E15BC" w:rsidP="002E15BC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5BC">
        <w:rPr>
          <w:rFonts w:ascii="Times New Roman" w:hAnsi="Times New Roman" w:cs="Times New Roman"/>
          <w:sz w:val="24"/>
          <w:szCs w:val="24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70FD6" w:rsidRPr="002E15BC" w:rsidRDefault="002E15BC" w:rsidP="002E15BC">
      <w:pPr>
        <w:pStyle w:val="a8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15BC">
        <w:rPr>
          <w:rFonts w:ascii="Times New Roman" w:hAnsi="Times New Roman" w:cs="Times New Roman"/>
          <w:sz w:val="24"/>
          <w:szCs w:val="24"/>
        </w:rPr>
        <w:t>в) реорганизация юридического лица.</w:t>
      </w:r>
    </w:p>
    <w:p w:rsidR="002F114F" w:rsidRDefault="003046E1" w:rsidP="002F114F">
      <w:pPr>
        <w:pStyle w:val="a3"/>
        <w:numPr>
          <w:ilvl w:val="0"/>
          <w:numId w:val="7"/>
        </w:numPr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14F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2F114F">
        <w:rPr>
          <w:rFonts w:ascii="Times New Roman" w:hAnsi="Times New Roman" w:cs="Times New Roman"/>
          <w:sz w:val="24"/>
          <w:szCs w:val="24"/>
        </w:rPr>
        <w:t>допустимо ли обращение медицинских изделий</w:t>
      </w:r>
      <w:r w:rsidR="007C6BE1" w:rsidRPr="002F114F">
        <w:rPr>
          <w:rFonts w:ascii="Times New Roman" w:hAnsi="Times New Roman" w:cs="Times New Roman"/>
          <w:sz w:val="24"/>
          <w:szCs w:val="24"/>
        </w:rPr>
        <w:t xml:space="preserve"> после истечения срока действия регистрационного удостоверения, если они  </w:t>
      </w:r>
      <w:r w:rsidR="002F114F" w:rsidRPr="002F114F">
        <w:rPr>
          <w:rFonts w:ascii="Times New Roman" w:hAnsi="Times New Roman" w:cs="Times New Roman"/>
          <w:sz w:val="24"/>
          <w:szCs w:val="24"/>
        </w:rPr>
        <w:t>приобретены</w:t>
      </w:r>
      <w:r w:rsidR="007C6BE1" w:rsidRPr="002F114F">
        <w:rPr>
          <w:rFonts w:ascii="Times New Roman" w:hAnsi="Times New Roman" w:cs="Times New Roman"/>
          <w:sz w:val="24"/>
          <w:szCs w:val="24"/>
        </w:rPr>
        <w:t xml:space="preserve"> в  период действия</w:t>
      </w:r>
      <w:r w:rsidR="002F114F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7C6BE1" w:rsidRPr="002F114F">
        <w:rPr>
          <w:rFonts w:ascii="Times New Roman" w:hAnsi="Times New Roman" w:cs="Times New Roman"/>
          <w:sz w:val="24"/>
          <w:szCs w:val="24"/>
        </w:rPr>
        <w:t xml:space="preserve"> регистрационного удостоверения</w:t>
      </w:r>
      <w:r w:rsidR="002F114F" w:rsidRPr="002F114F">
        <w:rPr>
          <w:rFonts w:ascii="Times New Roman" w:hAnsi="Times New Roman" w:cs="Times New Roman"/>
          <w:sz w:val="24"/>
          <w:szCs w:val="24"/>
        </w:rPr>
        <w:t xml:space="preserve"> с ограниченным сроком действия?</w:t>
      </w:r>
    </w:p>
    <w:p w:rsidR="007C6BE1" w:rsidRPr="002F114F" w:rsidRDefault="002F114F" w:rsidP="002F114F">
      <w:pPr>
        <w:pStyle w:val="a3"/>
        <w:spacing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14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C6BE1" w:rsidRPr="002F114F">
        <w:rPr>
          <w:rFonts w:ascii="Times New Roman" w:hAnsi="Times New Roman" w:cs="Times New Roman"/>
          <w:sz w:val="24"/>
          <w:szCs w:val="24"/>
        </w:rPr>
        <w:t xml:space="preserve"> соответствии с Правилами государственной регистрации медицинских изделий, утв. постановлением Правительства Российской Федерации от 27.12.2012 №1416 регистрационное удостоверение является документом, подтверждающим факт государственной регистрации медицинского изделия. Регистрационные удостоверения на изделия медицинского назначения и медицинскую технику с установленным сроком действия, выданные до дня </w:t>
      </w:r>
      <w:hyperlink r:id="rId9" w:history="1">
        <w:r w:rsidR="007C6BE1" w:rsidRPr="002F114F">
          <w:rPr>
            <w:rFonts w:ascii="Times New Roman" w:hAnsi="Times New Roman" w:cs="Times New Roman"/>
            <w:sz w:val="24"/>
            <w:szCs w:val="24"/>
          </w:rPr>
          <w:t>вступления в силу</w:t>
        </w:r>
      </w:hyperlink>
      <w:r w:rsidR="007C6BE1" w:rsidRPr="002F114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27.12.2012 №1416, действуют до истечения указанного в них срока действия.</w:t>
      </w:r>
    </w:p>
    <w:p w:rsidR="007C6BE1" w:rsidRPr="007C6BE1" w:rsidRDefault="007C6BE1" w:rsidP="002F114F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 xml:space="preserve">Действующими нормативно-правовыми актами не ограничено обращение на территории Российской Федерации, зарегистрированных в установленном порядке медицинских изделий,  произведенных на территории Российской Федерации или ввезенных на территорию Российской Федерации в период действия соответствующих регистрационных удостоверений. При этом действующее законодательство не ограничивает срок службы медицинского изделия сроком действия регистрационного удостоверения на него, выданного до вступления в силу постановления Правительства Российской Федерации от 27.12.2012 №1416, установившего, что регистрационные удостоверения выдаются бессрочно.  </w:t>
      </w:r>
    </w:p>
    <w:p w:rsidR="007C6BE1" w:rsidRPr="007C6BE1" w:rsidRDefault="007C6BE1" w:rsidP="002F114F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BE1">
        <w:rPr>
          <w:rFonts w:ascii="Times New Roman" w:hAnsi="Times New Roman" w:cs="Times New Roman"/>
          <w:sz w:val="24"/>
          <w:szCs w:val="24"/>
        </w:rPr>
        <w:t>То есть, медицинские изделия, произведенные и ввезенные для обращения на территории Российской Федерации в период действия соответствующих регистрационных удостоверений с ограниченным сроком действия, могут находиться в обращении, в том числе применяться по назначению в соответствии с нормативной, технической и эксплуатационной документацией производителя, до окончания срока их службы (годности).</w:t>
      </w:r>
    </w:p>
    <w:p w:rsidR="007C6BE1" w:rsidRPr="002769DB" w:rsidRDefault="007C6BE1" w:rsidP="002F114F">
      <w:pPr>
        <w:pStyle w:val="a7"/>
        <w:spacing w:before="0"/>
        <w:ind w:left="-284" w:right="-1" w:firstLine="851"/>
        <w:rPr>
          <w:rFonts w:ascii="Times New Roman" w:hAnsi="Times New Roman" w:cs="Times New Roman"/>
        </w:rPr>
      </w:pPr>
      <w:proofErr w:type="gramStart"/>
      <w:r w:rsidRPr="002769DB">
        <w:rPr>
          <w:rFonts w:ascii="Times New Roman" w:hAnsi="Times New Roman" w:cs="Times New Roman"/>
        </w:rPr>
        <w:t xml:space="preserve">Организациям не запрещается использование медицинских изделий, приобретенных в период действия соответствующих регистрационных удостоверений и сертификатов соответствия, в течение установленных в технической и эксплуатационной документации производителя сроков службы и (или) сроков годности этого </w:t>
      </w:r>
      <w:r w:rsidRPr="00BF1C88">
        <w:rPr>
          <w:rFonts w:ascii="Times New Roman" w:hAnsi="Times New Roman" w:cs="Times New Roman"/>
        </w:rPr>
        <w:t xml:space="preserve">оборудования (Письмо Министерства здравоохранения РФ от 8 сентября 2015 г. N 2071895/25-3 </w:t>
      </w:r>
      <w:r>
        <w:rPr>
          <w:rFonts w:ascii="Times New Roman" w:hAnsi="Times New Roman" w:cs="Times New Roman"/>
        </w:rPr>
        <w:t>«</w:t>
      </w:r>
      <w:r w:rsidRPr="00BF1C88">
        <w:rPr>
          <w:rFonts w:ascii="Times New Roman" w:hAnsi="Times New Roman" w:cs="Times New Roman"/>
        </w:rPr>
        <w:t>О возможной реализации медицинских изделий по окончании срока действия регистрационного удостоверения на них</w:t>
      </w:r>
      <w:r>
        <w:rPr>
          <w:rFonts w:ascii="Times New Roman" w:hAnsi="Times New Roman" w:cs="Times New Roman"/>
        </w:rPr>
        <w:t>»).</w:t>
      </w:r>
      <w:proofErr w:type="gramEnd"/>
    </w:p>
    <w:p w:rsidR="007C6BE1" w:rsidRPr="007C6BE1" w:rsidRDefault="007C6BE1" w:rsidP="002F114F">
      <w:pPr>
        <w:pStyle w:val="a3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</w:p>
    <w:sectPr w:rsidR="007C6BE1" w:rsidRPr="007C6BE1" w:rsidSect="00C5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D44"/>
    <w:multiLevelType w:val="hybridMultilevel"/>
    <w:tmpl w:val="172C59A0"/>
    <w:lvl w:ilvl="0" w:tplc="B590D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7C8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283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ED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E72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EC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2C9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EF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3234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B550E6"/>
    <w:multiLevelType w:val="hybridMultilevel"/>
    <w:tmpl w:val="8990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3D07"/>
    <w:multiLevelType w:val="hybridMultilevel"/>
    <w:tmpl w:val="878EE784"/>
    <w:lvl w:ilvl="0" w:tplc="BC2EAE56">
      <w:start w:val="1"/>
      <w:numFmt w:val="decimal"/>
      <w:lvlText w:val="%1."/>
      <w:lvlJc w:val="left"/>
      <w:pPr>
        <w:ind w:left="61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3DCA40A0"/>
    <w:multiLevelType w:val="hybridMultilevel"/>
    <w:tmpl w:val="090A33E8"/>
    <w:lvl w:ilvl="0" w:tplc="3CD891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4F3DC8"/>
    <w:multiLevelType w:val="hybridMultilevel"/>
    <w:tmpl w:val="B5809ED8"/>
    <w:lvl w:ilvl="0" w:tplc="6E0E9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708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8F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E8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3AB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09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564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F200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F81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876F97"/>
    <w:multiLevelType w:val="hybridMultilevel"/>
    <w:tmpl w:val="3C7CF18E"/>
    <w:lvl w:ilvl="0" w:tplc="357ADA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121B8"/>
    <w:multiLevelType w:val="hybridMultilevel"/>
    <w:tmpl w:val="91C01814"/>
    <w:lvl w:ilvl="0" w:tplc="07F6E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89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F5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8D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EB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E1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2B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CC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252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23"/>
    <w:rsid w:val="00006C40"/>
    <w:rsid w:val="00013A09"/>
    <w:rsid w:val="00035306"/>
    <w:rsid w:val="00081F1D"/>
    <w:rsid w:val="000904B6"/>
    <w:rsid w:val="0009162E"/>
    <w:rsid w:val="000A5B74"/>
    <w:rsid w:val="000C0C36"/>
    <w:rsid w:val="00102D6A"/>
    <w:rsid w:val="00163541"/>
    <w:rsid w:val="00190D39"/>
    <w:rsid w:val="001C15A9"/>
    <w:rsid w:val="002C561C"/>
    <w:rsid w:val="002E15BC"/>
    <w:rsid w:val="002F114F"/>
    <w:rsid w:val="003046E1"/>
    <w:rsid w:val="003A6FC0"/>
    <w:rsid w:val="00416C4D"/>
    <w:rsid w:val="004342E8"/>
    <w:rsid w:val="0047416F"/>
    <w:rsid w:val="00592BAE"/>
    <w:rsid w:val="00596168"/>
    <w:rsid w:val="00676875"/>
    <w:rsid w:val="00687909"/>
    <w:rsid w:val="00696EE6"/>
    <w:rsid w:val="00703E5F"/>
    <w:rsid w:val="007142BB"/>
    <w:rsid w:val="007C6BE1"/>
    <w:rsid w:val="007F49D4"/>
    <w:rsid w:val="008C417D"/>
    <w:rsid w:val="00900378"/>
    <w:rsid w:val="0092171F"/>
    <w:rsid w:val="00932022"/>
    <w:rsid w:val="009333D0"/>
    <w:rsid w:val="0097561D"/>
    <w:rsid w:val="009E2957"/>
    <w:rsid w:val="00AC1623"/>
    <w:rsid w:val="00B1293D"/>
    <w:rsid w:val="00B9605E"/>
    <w:rsid w:val="00BC21A7"/>
    <w:rsid w:val="00C23BC8"/>
    <w:rsid w:val="00C56AAB"/>
    <w:rsid w:val="00C70FD6"/>
    <w:rsid w:val="00CA6770"/>
    <w:rsid w:val="00D0251A"/>
    <w:rsid w:val="00DE438E"/>
    <w:rsid w:val="00E277A3"/>
    <w:rsid w:val="00E93BB3"/>
    <w:rsid w:val="00F0395E"/>
    <w:rsid w:val="00F05F79"/>
    <w:rsid w:val="00F34652"/>
    <w:rsid w:val="00FF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15A9"/>
    <w:rPr>
      <w:i/>
      <w:iCs/>
    </w:rPr>
  </w:style>
  <w:style w:type="paragraph" w:customStyle="1" w:styleId="s1">
    <w:name w:val="s_1"/>
    <w:basedOn w:val="a"/>
    <w:rsid w:val="001C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04B6"/>
    <w:rPr>
      <w:color w:val="0000FF"/>
      <w:u w:val="single"/>
    </w:rPr>
  </w:style>
  <w:style w:type="paragraph" w:customStyle="1" w:styleId="a7">
    <w:name w:val="Документ в списке"/>
    <w:basedOn w:val="a"/>
    <w:next w:val="a"/>
    <w:uiPriority w:val="99"/>
    <w:rsid w:val="007C6BE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C7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15A9"/>
    <w:rPr>
      <w:i/>
      <w:iCs/>
    </w:rPr>
  </w:style>
  <w:style w:type="paragraph" w:customStyle="1" w:styleId="s1">
    <w:name w:val="s_1"/>
    <w:basedOn w:val="a"/>
    <w:rsid w:val="001C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0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0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6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1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16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12</cp:revision>
  <dcterms:created xsi:type="dcterms:W3CDTF">2018-02-09T07:58:00Z</dcterms:created>
  <dcterms:modified xsi:type="dcterms:W3CDTF">2018-02-12T07:07:00Z</dcterms:modified>
</cp:coreProperties>
</file>